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694"/>
        <w:gridCol w:w="3847"/>
        <w:gridCol w:w="3847"/>
      </w:tblGrid>
      <w:tr w:rsidR="00823F3C" w14:paraId="6BDDA529" w14:textId="77777777" w:rsidTr="003D426B">
        <w:tc>
          <w:tcPr>
            <w:tcW w:w="11541" w:type="dxa"/>
            <w:gridSpan w:val="2"/>
          </w:tcPr>
          <w:p w14:paraId="04DFCC14" w14:textId="25AC55DE" w:rsidR="00DA38EF" w:rsidRDefault="00936D5A">
            <w:pPr>
              <w:rPr>
                <w:rFonts w:ascii="Arial" w:hAnsi="Arial" w:cs="Arial"/>
                <w:b/>
                <w:color w:val="7030A0"/>
                <w:sz w:val="96"/>
              </w:rPr>
            </w:pPr>
            <w:r>
              <w:rPr>
                <w:rFonts w:ascii="Arial" w:hAnsi="Arial" w:cs="Arial"/>
                <w:b/>
                <w:color w:val="7030A0"/>
                <w:sz w:val="96"/>
              </w:rPr>
              <w:t>Computing</w:t>
            </w:r>
            <w:r w:rsidR="00823F3C" w:rsidRPr="00823F3C">
              <w:rPr>
                <w:rFonts w:ascii="Arial" w:hAnsi="Arial" w:cs="Arial"/>
                <w:b/>
                <w:color w:val="7030A0"/>
                <w:sz w:val="96"/>
              </w:rPr>
              <w:t xml:space="preserve"> Curriculum </w:t>
            </w:r>
          </w:p>
          <w:p w14:paraId="18A4E06D" w14:textId="77777777" w:rsidR="00823F3C" w:rsidRDefault="00823F3C">
            <w:pPr>
              <w:rPr>
                <w:rFonts w:ascii="Arial" w:hAnsi="Arial" w:cs="Arial"/>
                <w:b/>
                <w:color w:val="7030A0"/>
                <w:sz w:val="96"/>
              </w:rPr>
            </w:pPr>
            <w:r>
              <w:rPr>
                <w:rFonts w:ascii="Arial" w:hAnsi="Arial" w:cs="Arial"/>
                <w:b/>
                <w:color w:val="7030A0"/>
                <w:sz w:val="96"/>
              </w:rPr>
              <w:t>I</w:t>
            </w:r>
            <w:r w:rsidRPr="00823F3C">
              <w:rPr>
                <w:rFonts w:ascii="Arial" w:hAnsi="Arial" w:cs="Arial"/>
                <w:b/>
                <w:color w:val="7030A0"/>
                <w:sz w:val="96"/>
              </w:rPr>
              <w:t xml:space="preserve">mpact </w:t>
            </w:r>
            <w:r>
              <w:rPr>
                <w:rFonts w:ascii="Arial" w:hAnsi="Arial" w:cs="Arial"/>
                <w:b/>
                <w:color w:val="7030A0"/>
                <w:sz w:val="96"/>
              </w:rPr>
              <w:t>S</w:t>
            </w:r>
            <w:r w:rsidRPr="00823F3C">
              <w:rPr>
                <w:rFonts w:ascii="Arial" w:hAnsi="Arial" w:cs="Arial"/>
                <w:b/>
                <w:color w:val="7030A0"/>
                <w:sz w:val="96"/>
              </w:rPr>
              <w:t xml:space="preserve">tatement </w:t>
            </w:r>
            <w:r w:rsidR="00DA38EF">
              <w:rPr>
                <w:rFonts w:ascii="Arial" w:hAnsi="Arial" w:cs="Arial"/>
                <w:b/>
                <w:color w:val="7030A0"/>
                <w:sz w:val="96"/>
              </w:rPr>
              <w:t>2023</w:t>
            </w:r>
          </w:p>
          <w:p w14:paraId="0842822E" w14:textId="77777777" w:rsidR="00823F3C" w:rsidRPr="00823F3C" w:rsidRDefault="00823F3C">
            <w:pPr>
              <w:rPr>
                <w:rFonts w:ascii="Arial" w:hAnsi="Arial" w:cs="Arial"/>
                <w:b/>
              </w:rPr>
            </w:pPr>
          </w:p>
        </w:tc>
        <w:tc>
          <w:tcPr>
            <w:tcW w:w="3847" w:type="dxa"/>
          </w:tcPr>
          <w:p w14:paraId="7A88C43F" w14:textId="77777777" w:rsidR="00823F3C" w:rsidRDefault="00823F3C" w:rsidP="00823F3C">
            <w:pPr>
              <w:jc w:val="center"/>
            </w:pPr>
            <w:r>
              <w:rPr>
                <w:noProof/>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3C4CF0" w:rsidRPr="007C769B" w14:paraId="242A5278" w14:textId="77777777" w:rsidTr="00823F3C">
        <w:tc>
          <w:tcPr>
            <w:tcW w:w="7694" w:type="dxa"/>
            <w:vMerge w:val="restart"/>
          </w:tcPr>
          <w:p w14:paraId="311614E6" w14:textId="77777777" w:rsidR="003C4CF0" w:rsidRPr="007C769B" w:rsidRDefault="003C4CF0">
            <w:pPr>
              <w:rPr>
                <w:rFonts w:ascii="Arial" w:hAnsi="Arial" w:cs="Arial"/>
                <w:b/>
              </w:rPr>
            </w:pPr>
            <w:r w:rsidRPr="007C769B">
              <w:rPr>
                <w:rFonts w:ascii="Arial" w:hAnsi="Arial" w:cs="Arial"/>
                <w:b/>
              </w:rPr>
              <w:t>Overall synopsis / developments:</w:t>
            </w:r>
          </w:p>
          <w:p w14:paraId="43BF9D1F" w14:textId="6178A48E" w:rsidR="00936D5A" w:rsidRPr="007C769B" w:rsidRDefault="00936D5A" w:rsidP="00936D5A">
            <w:pPr>
              <w:jc w:val="both"/>
              <w:rPr>
                <w:rFonts w:ascii="Arial" w:hAnsi="Arial" w:cs="Arial"/>
              </w:rPr>
            </w:pPr>
          </w:p>
          <w:p w14:paraId="4549F1CF" w14:textId="25BB4E9A" w:rsidR="00920430" w:rsidRDefault="00386839">
            <w:pPr>
              <w:rPr>
                <w:rFonts w:ascii="Arial" w:hAnsi="Arial" w:cs="Arial"/>
              </w:rPr>
            </w:pPr>
            <w:r>
              <w:rPr>
                <w:rFonts w:ascii="Arial" w:hAnsi="Arial" w:cs="Arial"/>
              </w:rPr>
              <w:t>*</w:t>
            </w:r>
            <w:r w:rsidR="00920430">
              <w:rPr>
                <w:rFonts w:ascii="Arial" w:hAnsi="Arial" w:cs="Arial"/>
              </w:rPr>
              <w:t>This is the first year of using the KAPOW curriculum for Computing</w:t>
            </w:r>
            <w:r w:rsidR="00B410F3">
              <w:rPr>
                <w:rFonts w:ascii="Arial" w:hAnsi="Arial" w:cs="Arial"/>
              </w:rPr>
              <w:t xml:space="preserve"> and </w:t>
            </w:r>
            <w:r w:rsidR="00EC15D4">
              <w:rPr>
                <w:rFonts w:ascii="Arial" w:hAnsi="Arial" w:cs="Arial"/>
              </w:rPr>
              <w:t xml:space="preserve">it </w:t>
            </w:r>
            <w:r w:rsidR="00920430">
              <w:rPr>
                <w:rFonts w:ascii="Arial" w:hAnsi="Arial" w:cs="Arial"/>
              </w:rPr>
              <w:t>has been delivered successfully across the whole school</w:t>
            </w:r>
            <w:r w:rsidR="00B410F3">
              <w:rPr>
                <w:rFonts w:ascii="Arial" w:hAnsi="Arial" w:cs="Arial"/>
              </w:rPr>
              <w:t xml:space="preserve">. The KAPOW curriculum has been adapted to meet the needs of our school and places great importance on the delivery of online safety lessons. These lessons take place at the beginning of every half term. </w:t>
            </w:r>
          </w:p>
          <w:p w14:paraId="48646C2B" w14:textId="4B290E03" w:rsidR="00920430" w:rsidRDefault="00920430">
            <w:pPr>
              <w:rPr>
                <w:rFonts w:ascii="Arial" w:hAnsi="Arial" w:cs="Arial"/>
              </w:rPr>
            </w:pPr>
          </w:p>
          <w:p w14:paraId="3BF821B5" w14:textId="591CD04E" w:rsidR="00133C12" w:rsidRDefault="00133C12">
            <w:pPr>
              <w:rPr>
                <w:rFonts w:ascii="Arial" w:hAnsi="Arial" w:cs="Arial"/>
              </w:rPr>
            </w:pPr>
            <w:r>
              <w:rPr>
                <w:rFonts w:ascii="Arial" w:hAnsi="Arial" w:cs="Arial"/>
              </w:rPr>
              <w:t>*A key development in Computing this year has been the updating and expan</w:t>
            </w:r>
            <w:r w:rsidR="00EC15D4">
              <w:rPr>
                <w:rFonts w:ascii="Arial" w:hAnsi="Arial" w:cs="Arial"/>
              </w:rPr>
              <w:t>sion of</w:t>
            </w:r>
            <w:r>
              <w:rPr>
                <w:rFonts w:ascii="Arial" w:hAnsi="Arial" w:cs="Arial"/>
              </w:rPr>
              <w:t xml:space="preserve"> hardware. This was outdated and slow. We now have 30 fully functioning desktops in the computing suite, a bank of 16 iPads and a bank of 16 Samsung tablets</w:t>
            </w:r>
            <w:r w:rsidR="00F05EC0">
              <w:rPr>
                <w:rFonts w:ascii="Arial" w:hAnsi="Arial" w:cs="Arial"/>
              </w:rPr>
              <w:t>.</w:t>
            </w:r>
            <w:r w:rsidR="00E66224">
              <w:rPr>
                <w:rFonts w:ascii="Arial" w:hAnsi="Arial" w:cs="Arial"/>
              </w:rPr>
              <w:t xml:space="preserve"> </w:t>
            </w:r>
            <w:r>
              <w:rPr>
                <w:rFonts w:ascii="Arial" w:hAnsi="Arial" w:cs="Arial"/>
              </w:rPr>
              <w:t xml:space="preserve">As a result, both teaching and learning in Computing have been enhanced and are more easily accessible. </w:t>
            </w:r>
          </w:p>
          <w:p w14:paraId="20B3494D" w14:textId="5919E9EE" w:rsidR="00386839" w:rsidRDefault="00386839">
            <w:pPr>
              <w:rPr>
                <w:rFonts w:ascii="Arial" w:hAnsi="Arial" w:cs="Arial"/>
              </w:rPr>
            </w:pPr>
            <w:r>
              <w:rPr>
                <w:rFonts w:ascii="Arial" w:hAnsi="Arial" w:cs="Arial"/>
              </w:rPr>
              <w:t xml:space="preserve"> </w:t>
            </w:r>
          </w:p>
          <w:p w14:paraId="6706C11F" w14:textId="6546CC86" w:rsidR="00B410F3" w:rsidRPr="007C769B" w:rsidRDefault="00133C12" w:rsidP="00F05EC0">
            <w:pPr>
              <w:rPr>
                <w:rFonts w:ascii="Arial" w:hAnsi="Arial" w:cs="Arial"/>
              </w:rPr>
            </w:pPr>
            <w:r>
              <w:rPr>
                <w:rFonts w:ascii="Arial" w:hAnsi="Arial" w:cs="Arial"/>
              </w:rPr>
              <w:t>*We have worked hard this year to develop the ways in which we record evidence in Computing to ensure that this is visible and consistent across school.</w:t>
            </w:r>
            <w:bookmarkStart w:id="0" w:name="_GoBack"/>
            <w:bookmarkEnd w:id="0"/>
          </w:p>
        </w:tc>
        <w:tc>
          <w:tcPr>
            <w:tcW w:w="7694" w:type="dxa"/>
            <w:gridSpan w:val="2"/>
          </w:tcPr>
          <w:p w14:paraId="092BA5D8" w14:textId="37282C56" w:rsidR="003C4CF0" w:rsidRDefault="00936D5A">
            <w:pPr>
              <w:rPr>
                <w:rFonts w:ascii="Arial" w:hAnsi="Arial" w:cs="Arial"/>
                <w:b/>
              </w:rPr>
            </w:pPr>
            <w:r>
              <w:rPr>
                <w:rFonts w:ascii="Arial" w:hAnsi="Arial" w:cs="Arial"/>
                <w:b/>
              </w:rPr>
              <w:t>Computing</w:t>
            </w:r>
            <w:r w:rsidR="003C4CF0" w:rsidRPr="007C769B">
              <w:rPr>
                <w:rFonts w:ascii="Arial" w:hAnsi="Arial" w:cs="Arial"/>
                <w:b/>
              </w:rPr>
              <w:t xml:space="preserve"> in the EYFS:</w:t>
            </w:r>
          </w:p>
          <w:p w14:paraId="1B39BCFB" w14:textId="0FF74FB6" w:rsidR="00386839" w:rsidRDefault="00B511B7">
            <w:pPr>
              <w:rPr>
                <w:rFonts w:ascii="Arial" w:hAnsi="Arial" w:cs="Arial"/>
              </w:rPr>
            </w:pPr>
            <w:r>
              <w:rPr>
                <w:rFonts w:ascii="Arial" w:hAnsi="Arial" w:cs="Arial"/>
              </w:rPr>
              <w:t xml:space="preserve">Although the ‘Technology’ strand no longer features in the EYFS framework, it is still vitally important that we teach Computing in the early years as doing so will ensure that our children enter Year 1 with a strong foundation of knowledge. </w:t>
            </w:r>
          </w:p>
          <w:p w14:paraId="1DB9AEC5" w14:textId="77727123" w:rsidR="00B511B7" w:rsidRDefault="00B511B7">
            <w:pPr>
              <w:rPr>
                <w:rFonts w:ascii="Arial" w:hAnsi="Arial" w:cs="Arial"/>
              </w:rPr>
            </w:pPr>
          </w:p>
          <w:p w14:paraId="56B3E114" w14:textId="77777777" w:rsidR="003C4CF0" w:rsidRDefault="00B511B7" w:rsidP="00B511B7">
            <w:pPr>
              <w:rPr>
                <w:rFonts w:ascii="Arial" w:hAnsi="Arial" w:cs="Arial"/>
              </w:rPr>
            </w:pPr>
            <w:r>
              <w:rPr>
                <w:rFonts w:ascii="Arial" w:hAnsi="Arial" w:cs="Arial"/>
              </w:rPr>
              <w:t xml:space="preserve">As a result, the EYFS have followed the Kapow curriculum this year and a weekly Computing lesson has been delivered exposing the children to a range of devices, software and unplugged activities.  </w:t>
            </w:r>
          </w:p>
          <w:p w14:paraId="34791513" w14:textId="5393586B" w:rsidR="00771EF3" w:rsidRPr="007C769B" w:rsidRDefault="00771EF3" w:rsidP="00B511B7">
            <w:pPr>
              <w:rPr>
                <w:rFonts w:ascii="Arial" w:hAnsi="Arial" w:cs="Arial"/>
                <w:b/>
              </w:rPr>
            </w:pPr>
          </w:p>
        </w:tc>
      </w:tr>
      <w:tr w:rsidR="003C4CF0" w:rsidRPr="00823F3C" w14:paraId="1F5E6889" w14:textId="77777777" w:rsidTr="003C4CF0">
        <w:trPr>
          <w:trHeight w:val="1643"/>
        </w:trPr>
        <w:tc>
          <w:tcPr>
            <w:tcW w:w="7694" w:type="dxa"/>
            <w:vMerge/>
          </w:tcPr>
          <w:p w14:paraId="06AA93E6" w14:textId="77777777" w:rsidR="003C4CF0" w:rsidRPr="00823F3C" w:rsidRDefault="003C4CF0">
            <w:pPr>
              <w:rPr>
                <w:rFonts w:ascii="Arial" w:hAnsi="Arial" w:cs="Arial"/>
              </w:rPr>
            </w:pPr>
          </w:p>
        </w:tc>
        <w:tc>
          <w:tcPr>
            <w:tcW w:w="7694" w:type="dxa"/>
            <w:gridSpan w:val="2"/>
          </w:tcPr>
          <w:p w14:paraId="58F88AE9" w14:textId="4EFAAAD5" w:rsidR="003C4CF0" w:rsidRPr="00823F3C" w:rsidRDefault="003C4CF0" w:rsidP="00823F3C">
            <w:pPr>
              <w:rPr>
                <w:rFonts w:ascii="Arial" w:hAnsi="Arial" w:cs="Arial"/>
                <w:b/>
              </w:rPr>
            </w:pPr>
            <w:r w:rsidRPr="00823F3C">
              <w:rPr>
                <w:rFonts w:ascii="Arial" w:hAnsi="Arial" w:cs="Arial"/>
                <w:b/>
              </w:rPr>
              <w:t xml:space="preserve">Data overview for </w:t>
            </w:r>
            <w:r w:rsidR="00936D5A">
              <w:rPr>
                <w:rFonts w:ascii="Arial" w:hAnsi="Arial" w:cs="Arial"/>
                <w:b/>
              </w:rPr>
              <w:t>Computing</w:t>
            </w:r>
            <w:r w:rsidR="00391337">
              <w:rPr>
                <w:rFonts w:ascii="Arial" w:hAnsi="Arial" w:cs="Arial"/>
                <w:b/>
              </w:rPr>
              <w:t xml:space="preserve"> </w:t>
            </w:r>
          </w:p>
          <w:p w14:paraId="51F5FADD" w14:textId="77777777" w:rsidR="003C4CF0" w:rsidRPr="00823F3C" w:rsidRDefault="003C4CF0" w:rsidP="00823F3C">
            <w:pPr>
              <w:rPr>
                <w:rFonts w:ascii="Arial" w:hAnsi="Arial" w:cs="Arial"/>
              </w:rPr>
            </w:pPr>
          </w:p>
          <w:p w14:paraId="64A5D18A" w14:textId="77777777" w:rsidR="003C4CF0" w:rsidRPr="00823F3C" w:rsidRDefault="003C4CF0" w:rsidP="00823F3C">
            <w:pPr>
              <w:rPr>
                <w:rFonts w:ascii="Arial" w:hAnsi="Arial" w:cs="Arial"/>
              </w:rPr>
            </w:pPr>
            <w:r w:rsidRPr="00823F3C">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67"/>
              <w:gridCol w:w="1867"/>
              <w:gridCol w:w="1867"/>
              <w:gridCol w:w="1867"/>
            </w:tblGrid>
            <w:tr w:rsidR="003C4CF0" w:rsidRPr="00823F3C" w14:paraId="4C93745E" w14:textId="77777777" w:rsidTr="00E709AE">
              <w:tc>
                <w:tcPr>
                  <w:tcW w:w="1867" w:type="dxa"/>
                </w:tcPr>
                <w:p w14:paraId="4864927E" w14:textId="77777777" w:rsidR="003C4CF0" w:rsidRPr="00823F3C" w:rsidRDefault="003C4CF0" w:rsidP="00823F3C">
                  <w:pPr>
                    <w:rPr>
                      <w:rFonts w:ascii="Arial" w:hAnsi="Arial" w:cs="Arial"/>
                    </w:rPr>
                  </w:pPr>
                  <w:r w:rsidRPr="00823F3C">
                    <w:rPr>
                      <w:rFonts w:ascii="Arial" w:hAnsi="Arial" w:cs="Arial"/>
                    </w:rPr>
                    <w:t>Reception</w:t>
                  </w:r>
                </w:p>
              </w:tc>
              <w:tc>
                <w:tcPr>
                  <w:tcW w:w="1867" w:type="dxa"/>
                </w:tcPr>
                <w:p w14:paraId="5554D32C" w14:textId="77777777" w:rsidR="003C4CF0" w:rsidRPr="00823F3C" w:rsidRDefault="003C4CF0" w:rsidP="00823F3C">
                  <w:pPr>
                    <w:rPr>
                      <w:rFonts w:ascii="Arial" w:hAnsi="Arial" w:cs="Arial"/>
                    </w:rPr>
                  </w:pPr>
                  <w:r w:rsidRPr="00823F3C">
                    <w:rPr>
                      <w:rFonts w:ascii="Arial" w:hAnsi="Arial" w:cs="Arial"/>
                    </w:rPr>
                    <w:t>Key Stage 1</w:t>
                  </w:r>
                </w:p>
              </w:tc>
              <w:tc>
                <w:tcPr>
                  <w:tcW w:w="1867" w:type="dxa"/>
                </w:tcPr>
                <w:p w14:paraId="3236324D" w14:textId="77777777" w:rsidR="003C4CF0" w:rsidRPr="00823F3C" w:rsidRDefault="003C4CF0" w:rsidP="00823F3C">
                  <w:pPr>
                    <w:rPr>
                      <w:rFonts w:ascii="Arial" w:hAnsi="Arial" w:cs="Arial"/>
                    </w:rPr>
                  </w:pPr>
                  <w:r w:rsidRPr="00823F3C">
                    <w:rPr>
                      <w:rFonts w:ascii="Arial" w:hAnsi="Arial" w:cs="Arial"/>
                    </w:rPr>
                    <w:t>Key Stage 2</w:t>
                  </w:r>
                </w:p>
              </w:tc>
              <w:tc>
                <w:tcPr>
                  <w:tcW w:w="1867" w:type="dxa"/>
                </w:tcPr>
                <w:p w14:paraId="64347C5A" w14:textId="77777777" w:rsidR="003C4CF0" w:rsidRPr="00823F3C" w:rsidRDefault="003C4CF0" w:rsidP="00823F3C">
                  <w:pPr>
                    <w:rPr>
                      <w:rFonts w:ascii="Arial" w:hAnsi="Arial" w:cs="Arial"/>
                    </w:rPr>
                  </w:pPr>
                  <w:r w:rsidRPr="00823F3C">
                    <w:rPr>
                      <w:rFonts w:ascii="Arial" w:hAnsi="Arial" w:cs="Arial"/>
                    </w:rPr>
                    <w:t>Whole school</w:t>
                  </w:r>
                </w:p>
              </w:tc>
            </w:tr>
            <w:tr w:rsidR="003C4CF0" w:rsidRPr="00823F3C" w14:paraId="0F60BD50" w14:textId="77777777" w:rsidTr="00386839">
              <w:tc>
                <w:tcPr>
                  <w:tcW w:w="1867" w:type="dxa"/>
                  <w:shd w:val="clear" w:color="auto" w:fill="BFBFBF" w:themeFill="background1" w:themeFillShade="BF"/>
                </w:tcPr>
                <w:p w14:paraId="4FE414A9" w14:textId="6B0CD269" w:rsidR="003C4CF0" w:rsidRPr="00823F3C" w:rsidRDefault="003C4CF0" w:rsidP="00823F3C">
                  <w:pPr>
                    <w:rPr>
                      <w:rFonts w:ascii="Arial" w:hAnsi="Arial" w:cs="Arial"/>
                    </w:rPr>
                  </w:pPr>
                </w:p>
              </w:tc>
              <w:tc>
                <w:tcPr>
                  <w:tcW w:w="1867" w:type="dxa"/>
                </w:tcPr>
                <w:p w14:paraId="7BF9816A" w14:textId="0B45DC6C" w:rsidR="003C4CF0" w:rsidRPr="00823F3C" w:rsidRDefault="00386839" w:rsidP="00823F3C">
                  <w:pPr>
                    <w:rPr>
                      <w:rFonts w:ascii="Arial" w:hAnsi="Arial" w:cs="Arial"/>
                    </w:rPr>
                  </w:pPr>
                  <w:r>
                    <w:rPr>
                      <w:rFonts w:ascii="Arial" w:hAnsi="Arial" w:cs="Arial"/>
                    </w:rPr>
                    <w:t>90.6%</w:t>
                  </w:r>
                </w:p>
              </w:tc>
              <w:tc>
                <w:tcPr>
                  <w:tcW w:w="1867" w:type="dxa"/>
                </w:tcPr>
                <w:p w14:paraId="2DE6C089" w14:textId="0A9503D0" w:rsidR="003C4CF0" w:rsidRPr="00823F3C" w:rsidRDefault="00386839" w:rsidP="00823F3C">
                  <w:pPr>
                    <w:rPr>
                      <w:rFonts w:ascii="Arial" w:hAnsi="Arial" w:cs="Arial"/>
                    </w:rPr>
                  </w:pPr>
                  <w:r>
                    <w:rPr>
                      <w:rFonts w:ascii="Arial" w:hAnsi="Arial" w:cs="Arial"/>
                    </w:rPr>
                    <w:t>93.8%</w:t>
                  </w:r>
                </w:p>
              </w:tc>
              <w:tc>
                <w:tcPr>
                  <w:tcW w:w="1867" w:type="dxa"/>
                </w:tcPr>
                <w:p w14:paraId="08751985" w14:textId="0B323774" w:rsidR="003C4CF0" w:rsidRPr="00823F3C" w:rsidRDefault="00386839" w:rsidP="00823F3C">
                  <w:pPr>
                    <w:rPr>
                      <w:rFonts w:ascii="Arial" w:hAnsi="Arial" w:cs="Arial"/>
                    </w:rPr>
                  </w:pPr>
                  <w:r>
                    <w:rPr>
                      <w:rFonts w:ascii="Arial" w:hAnsi="Arial" w:cs="Arial"/>
                    </w:rPr>
                    <w:t>92.7%</w:t>
                  </w:r>
                </w:p>
              </w:tc>
            </w:tr>
          </w:tbl>
          <w:p w14:paraId="7E1FA734" w14:textId="11E24514" w:rsidR="003C4CF0" w:rsidRPr="00823F3C" w:rsidRDefault="003C4CF0" w:rsidP="00920430">
            <w:pPr>
              <w:rPr>
                <w:rFonts w:ascii="Arial" w:hAnsi="Arial" w:cs="Arial"/>
              </w:rPr>
            </w:pPr>
          </w:p>
        </w:tc>
      </w:tr>
      <w:tr w:rsidR="003C4CF0" w:rsidRPr="00823F3C" w14:paraId="43749A23" w14:textId="77777777" w:rsidTr="003C4CF0">
        <w:trPr>
          <w:trHeight w:val="561"/>
        </w:trPr>
        <w:tc>
          <w:tcPr>
            <w:tcW w:w="7694" w:type="dxa"/>
            <w:vMerge/>
          </w:tcPr>
          <w:p w14:paraId="03DCFFF4" w14:textId="77777777" w:rsidR="003C4CF0" w:rsidRPr="00823F3C" w:rsidRDefault="003C4CF0">
            <w:pPr>
              <w:rPr>
                <w:rFonts w:ascii="Arial" w:hAnsi="Arial" w:cs="Arial"/>
              </w:rPr>
            </w:pPr>
          </w:p>
        </w:tc>
        <w:tc>
          <w:tcPr>
            <w:tcW w:w="7694" w:type="dxa"/>
            <w:gridSpan w:val="2"/>
            <w:vMerge w:val="restart"/>
          </w:tcPr>
          <w:p w14:paraId="5053DF40" w14:textId="77777777" w:rsidR="003C4CF0" w:rsidRDefault="003C4CF0" w:rsidP="003C4CF0">
            <w:pPr>
              <w:rPr>
                <w:rFonts w:ascii="Arial" w:hAnsi="Arial" w:cs="Arial"/>
                <w:b/>
              </w:rPr>
            </w:pPr>
            <w:r w:rsidRPr="007C769B">
              <w:rPr>
                <w:rFonts w:ascii="Arial" w:hAnsi="Arial" w:cs="Arial"/>
                <w:b/>
              </w:rPr>
              <w:t>Highlights / Life in all its fullness:</w:t>
            </w:r>
          </w:p>
          <w:p w14:paraId="5BDAEBF1" w14:textId="5E0463E4" w:rsidR="007675E5" w:rsidRDefault="00936D5A" w:rsidP="00936D5A">
            <w:pPr>
              <w:rPr>
                <w:rFonts w:ascii="Arial" w:hAnsi="Arial" w:cs="Arial"/>
              </w:rPr>
            </w:pPr>
            <w:r w:rsidRPr="007675E5">
              <w:rPr>
                <w:rFonts w:ascii="Arial" w:hAnsi="Arial" w:cs="Arial"/>
              </w:rPr>
              <w:t xml:space="preserve"> </w:t>
            </w:r>
            <w:r w:rsidR="00D64CCA">
              <w:rPr>
                <w:rFonts w:ascii="Arial" w:hAnsi="Arial" w:cs="Arial"/>
              </w:rPr>
              <w:t>*</w:t>
            </w:r>
            <w:proofErr w:type="spellStart"/>
            <w:r w:rsidR="00D64CCA">
              <w:rPr>
                <w:rFonts w:ascii="Arial" w:hAnsi="Arial" w:cs="Arial"/>
              </w:rPr>
              <w:t>JamCoding</w:t>
            </w:r>
            <w:proofErr w:type="spellEnd"/>
            <w:r w:rsidR="00D64CCA">
              <w:rPr>
                <w:rFonts w:ascii="Arial" w:hAnsi="Arial" w:cs="Arial"/>
              </w:rPr>
              <w:t xml:space="preserve"> </w:t>
            </w:r>
            <w:r w:rsidR="00982E9B">
              <w:rPr>
                <w:rFonts w:ascii="Arial" w:hAnsi="Arial" w:cs="Arial"/>
              </w:rPr>
              <w:t>after-school club throughout the year for both KS1 and KS2</w:t>
            </w:r>
            <w:r w:rsidR="00D64CCA">
              <w:rPr>
                <w:rFonts w:ascii="Arial" w:hAnsi="Arial" w:cs="Arial"/>
              </w:rPr>
              <w:t xml:space="preserve">. </w:t>
            </w:r>
          </w:p>
          <w:p w14:paraId="3044C719" w14:textId="7E1C3990" w:rsidR="00D64CCA" w:rsidRDefault="00D64CCA" w:rsidP="00936D5A">
            <w:pPr>
              <w:rPr>
                <w:rFonts w:ascii="Arial" w:hAnsi="Arial" w:cs="Arial"/>
              </w:rPr>
            </w:pPr>
            <w:r>
              <w:rPr>
                <w:rFonts w:ascii="Arial" w:hAnsi="Arial" w:cs="Arial"/>
              </w:rPr>
              <w:t>*</w:t>
            </w:r>
            <w:r w:rsidR="00982E9B">
              <w:rPr>
                <w:rFonts w:ascii="Arial" w:hAnsi="Arial" w:cs="Arial"/>
              </w:rPr>
              <w:t>Safer Internet Day – 7</w:t>
            </w:r>
            <w:r w:rsidR="00982E9B" w:rsidRPr="00982E9B">
              <w:rPr>
                <w:rFonts w:ascii="Arial" w:hAnsi="Arial" w:cs="Arial"/>
                <w:vertAlign w:val="superscript"/>
              </w:rPr>
              <w:t>th</w:t>
            </w:r>
            <w:r w:rsidR="00982E9B">
              <w:rPr>
                <w:rFonts w:ascii="Arial" w:hAnsi="Arial" w:cs="Arial"/>
              </w:rPr>
              <w:t xml:space="preserve"> February</w:t>
            </w:r>
          </w:p>
          <w:p w14:paraId="60C347A5" w14:textId="573B7AE0" w:rsidR="00982E9B" w:rsidRDefault="00982E9B" w:rsidP="00936D5A">
            <w:pPr>
              <w:rPr>
                <w:rFonts w:ascii="Arial" w:hAnsi="Arial" w:cs="Arial"/>
              </w:rPr>
            </w:pPr>
            <w:r>
              <w:rPr>
                <w:rFonts w:ascii="Arial" w:hAnsi="Arial" w:cs="Arial"/>
              </w:rPr>
              <w:t>*Christmas Computing Competition for both KS1 and KS</w:t>
            </w:r>
            <w:r w:rsidR="00081FA3">
              <w:rPr>
                <w:rFonts w:ascii="Arial" w:hAnsi="Arial" w:cs="Arial"/>
              </w:rPr>
              <w:t>2</w:t>
            </w:r>
          </w:p>
          <w:p w14:paraId="0D676231" w14:textId="42AF35A5" w:rsidR="003B4DA9" w:rsidRDefault="003B4DA9" w:rsidP="00936D5A">
            <w:pPr>
              <w:rPr>
                <w:rFonts w:ascii="Arial" w:hAnsi="Arial" w:cs="Arial"/>
              </w:rPr>
            </w:pPr>
            <w:r>
              <w:rPr>
                <w:rFonts w:ascii="Arial" w:hAnsi="Arial" w:cs="Arial"/>
              </w:rPr>
              <w:t>*Working alongside the Computing link governor Chris Miller</w:t>
            </w:r>
          </w:p>
          <w:p w14:paraId="128B164C" w14:textId="6637AD93" w:rsidR="00982E9B" w:rsidRDefault="00982E9B" w:rsidP="00936D5A">
            <w:pPr>
              <w:rPr>
                <w:rFonts w:ascii="Arial" w:hAnsi="Arial" w:cs="Arial"/>
              </w:rPr>
            </w:pPr>
            <w:r>
              <w:rPr>
                <w:rFonts w:ascii="Arial" w:hAnsi="Arial" w:cs="Arial"/>
              </w:rPr>
              <w:t>*</w:t>
            </w:r>
            <w:r w:rsidR="003B4DA9">
              <w:rPr>
                <w:rFonts w:ascii="Arial" w:hAnsi="Arial" w:cs="Arial"/>
              </w:rPr>
              <w:t>Computing link governor, Chris Miller, acquired 15 desktops for school which were donated</w:t>
            </w:r>
            <w:r w:rsidR="00081FA3">
              <w:rPr>
                <w:rFonts w:ascii="Arial" w:hAnsi="Arial" w:cs="Arial"/>
              </w:rPr>
              <w:t xml:space="preserve"> by</w:t>
            </w:r>
            <w:r w:rsidR="003B4DA9">
              <w:rPr>
                <w:rFonts w:ascii="Arial" w:hAnsi="Arial" w:cs="Arial"/>
              </w:rPr>
              <w:t xml:space="preserve"> the company </w:t>
            </w:r>
            <w:proofErr w:type="spellStart"/>
            <w:r w:rsidR="003B4DA9">
              <w:rPr>
                <w:rFonts w:ascii="Arial" w:hAnsi="Arial" w:cs="Arial"/>
              </w:rPr>
              <w:t>Diffblue</w:t>
            </w:r>
            <w:proofErr w:type="spellEnd"/>
            <w:r w:rsidR="003B4DA9">
              <w:rPr>
                <w:rFonts w:ascii="Arial" w:hAnsi="Arial" w:cs="Arial"/>
              </w:rPr>
              <w:t xml:space="preserve"> Ltd.</w:t>
            </w:r>
          </w:p>
          <w:p w14:paraId="18EBEB1F" w14:textId="7056F168" w:rsidR="003B4DA9" w:rsidRDefault="003B4DA9" w:rsidP="00936D5A">
            <w:pPr>
              <w:rPr>
                <w:rFonts w:ascii="Arial" w:hAnsi="Arial" w:cs="Arial"/>
              </w:rPr>
            </w:pPr>
            <w:r>
              <w:rPr>
                <w:rFonts w:ascii="Arial" w:hAnsi="Arial" w:cs="Arial"/>
              </w:rPr>
              <w:t>*A further 1</w:t>
            </w:r>
            <w:r w:rsidR="00920430">
              <w:rPr>
                <w:rFonts w:ascii="Arial" w:hAnsi="Arial" w:cs="Arial"/>
              </w:rPr>
              <w:t xml:space="preserve">5 new desktops and 16 new tablets were purchased by school after money was raised by a parent and matched by the company that they worked for. The PFTA also contributed to the cost of these devices. </w:t>
            </w:r>
          </w:p>
          <w:p w14:paraId="45435730" w14:textId="156565C5" w:rsidR="003B4DA9" w:rsidRPr="007675E5" w:rsidRDefault="003B4DA9" w:rsidP="00920430">
            <w:pPr>
              <w:rPr>
                <w:rFonts w:ascii="Arial" w:hAnsi="Arial" w:cs="Arial"/>
              </w:rPr>
            </w:pPr>
            <w:r>
              <w:rPr>
                <w:rFonts w:ascii="Arial" w:hAnsi="Arial" w:cs="Arial"/>
              </w:rPr>
              <w:t>*</w:t>
            </w:r>
            <w:r w:rsidR="00920430">
              <w:rPr>
                <w:rFonts w:ascii="Arial" w:hAnsi="Arial" w:cs="Arial"/>
              </w:rPr>
              <w:t>A grant was</w:t>
            </w:r>
            <w:r>
              <w:rPr>
                <w:rFonts w:ascii="Arial" w:hAnsi="Arial" w:cs="Arial"/>
              </w:rPr>
              <w:t xml:space="preserve"> </w:t>
            </w:r>
            <w:r w:rsidR="00920430">
              <w:rPr>
                <w:rFonts w:ascii="Arial" w:hAnsi="Arial" w:cs="Arial"/>
              </w:rPr>
              <w:t>accessed</w:t>
            </w:r>
            <w:r>
              <w:rPr>
                <w:rFonts w:ascii="Arial" w:hAnsi="Arial" w:cs="Arial"/>
              </w:rPr>
              <w:t xml:space="preserve"> from WM&amp;BW Lloyd Charity Trust and used to purchase new resources: class iPads, Blue-Bots, tripods and software. </w:t>
            </w:r>
          </w:p>
        </w:tc>
      </w:tr>
      <w:tr w:rsidR="003C4CF0" w:rsidRPr="007C769B" w14:paraId="0BFF16BD" w14:textId="77777777" w:rsidTr="003C4CF0">
        <w:trPr>
          <w:trHeight w:val="1001"/>
        </w:trPr>
        <w:tc>
          <w:tcPr>
            <w:tcW w:w="7694" w:type="dxa"/>
            <w:vMerge w:val="restart"/>
          </w:tcPr>
          <w:p w14:paraId="6B4A186A" w14:textId="77777777" w:rsidR="003C4CF0" w:rsidRPr="007C769B" w:rsidRDefault="003C4CF0">
            <w:pPr>
              <w:rPr>
                <w:rFonts w:ascii="Arial" w:hAnsi="Arial" w:cs="Arial"/>
                <w:b/>
              </w:rPr>
            </w:pPr>
            <w:r w:rsidRPr="007C769B">
              <w:rPr>
                <w:rFonts w:ascii="Arial" w:hAnsi="Arial" w:cs="Arial"/>
                <w:b/>
              </w:rPr>
              <w:t>Subject leadership - CPD, Monitoring and books:</w:t>
            </w:r>
          </w:p>
          <w:p w14:paraId="23481BC9" w14:textId="010ABDFE" w:rsidR="00DA38EF" w:rsidRDefault="003577CC">
            <w:pPr>
              <w:rPr>
                <w:rFonts w:ascii="Arial" w:hAnsi="Arial" w:cs="Arial"/>
              </w:rPr>
            </w:pPr>
            <w:r>
              <w:rPr>
                <w:rFonts w:ascii="Arial" w:hAnsi="Arial" w:cs="Arial"/>
              </w:rPr>
              <w:t>*CPD – one of our governors put me in touch with Jonathan Chippendale at Barefoot Computing who I had a TEAMS call with at the beginning of the year. Following this, I attended the ‘Making the Most’ workshop led by Barefoot Computing.</w:t>
            </w:r>
            <w:r w:rsidR="00EA14AD">
              <w:rPr>
                <w:rFonts w:ascii="Arial" w:hAnsi="Arial" w:cs="Arial"/>
              </w:rPr>
              <w:t xml:space="preserve"> </w:t>
            </w:r>
          </w:p>
          <w:p w14:paraId="14673447" w14:textId="164CCFE8" w:rsidR="003577CC" w:rsidRDefault="003577CC">
            <w:pPr>
              <w:rPr>
                <w:rFonts w:ascii="Arial" w:hAnsi="Arial" w:cs="Arial"/>
              </w:rPr>
            </w:pPr>
            <w:r>
              <w:rPr>
                <w:rFonts w:ascii="Arial" w:hAnsi="Arial" w:cs="Arial"/>
              </w:rPr>
              <w:t xml:space="preserve">*Over the course of the year, several ‘book looks’ have been carried out and it is pleasing to see that there has been an increase in evidence being recorded in all year groups. Most of this evidence in provided by staff e.g. photos/videos/scans of work; therefore, there is still work to do in </w:t>
            </w:r>
            <w:r>
              <w:rPr>
                <w:rFonts w:ascii="Arial" w:hAnsi="Arial" w:cs="Arial"/>
              </w:rPr>
              <w:lastRenderedPageBreak/>
              <w:t xml:space="preserve">overcoming barriers to the children saving their own work especially when using the tablets e.g. cloud storage, and also upskilling our children to save their own work on the server. </w:t>
            </w:r>
            <w:r w:rsidR="00AA09D0">
              <w:rPr>
                <w:rFonts w:ascii="Arial" w:hAnsi="Arial" w:cs="Arial"/>
              </w:rPr>
              <w:t>More work is also needed so that it is easier to see the progression of skills throughout school.</w:t>
            </w:r>
          </w:p>
          <w:p w14:paraId="205EAC5D" w14:textId="4B891126" w:rsidR="003C4CF0" w:rsidRPr="007C769B" w:rsidRDefault="003577CC" w:rsidP="00AA09D0">
            <w:pPr>
              <w:rPr>
                <w:rFonts w:ascii="Arial" w:hAnsi="Arial" w:cs="Arial"/>
              </w:rPr>
            </w:pPr>
            <w:r>
              <w:rPr>
                <w:rFonts w:ascii="Arial" w:hAnsi="Arial" w:cs="Arial"/>
              </w:rPr>
              <w:t>*Observations have been carrie</w:t>
            </w:r>
            <w:r w:rsidR="00E63B50">
              <w:rPr>
                <w:rFonts w:ascii="Arial" w:hAnsi="Arial" w:cs="Arial"/>
              </w:rPr>
              <w:t>d</w:t>
            </w:r>
            <w:r>
              <w:rPr>
                <w:rFonts w:ascii="Arial" w:hAnsi="Arial" w:cs="Arial"/>
              </w:rPr>
              <w:t xml:space="preserve"> out across most year groups this year</w:t>
            </w:r>
            <w:r w:rsidR="00AA09D0">
              <w:rPr>
                <w:rFonts w:ascii="Arial" w:hAnsi="Arial" w:cs="Arial"/>
              </w:rPr>
              <w:t>. Teaching and learning in Computing is good and makes use of a range of software, devices and unplugged activities. Children are enthused and engaged in their learning and can discuss and explain their intended learning</w:t>
            </w:r>
            <w:r w:rsidR="00D616D2">
              <w:rPr>
                <w:rFonts w:ascii="Arial" w:hAnsi="Arial" w:cs="Arial"/>
              </w:rPr>
              <w:t>. O</w:t>
            </w:r>
            <w:r w:rsidR="00AA09D0">
              <w:rPr>
                <w:rFonts w:ascii="Arial" w:hAnsi="Arial" w:cs="Arial"/>
              </w:rPr>
              <w:t>pportunities are</w:t>
            </w:r>
            <w:r w:rsidR="00D616D2">
              <w:rPr>
                <w:rFonts w:ascii="Arial" w:hAnsi="Arial" w:cs="Arial"/>
              </w:rPr>
              <w:t xml:space="preserve"> also</w:t>
            </w:r>
            <w:r w:rsidR="00AA09D0">
              <w:rPr>
                <w:rFonts w:ascii="Arial" w:hAnsi="Arial" w:cs="Arial"/>
              </w:rPr>
              <w:t xml:space="preserve"> provided to challenge higher ability children.</w:t>
            </w:r>
          </w:p>
        </w:tc>
        <w:tc>
          <w:tcPr>
            <w:tcW w:w="7694" w:type="dxa"/>
            <w:gridSpan w:val="2"/>
            <w:vMerge/>
          </w:tcPr>
          <w:p w14:paraId="6B07240E" w14:textId="77777777" w:rsidR="003C4CF0" w:rsidRPr="003C4CF0" w:rsidRDefault="003C4CF0" w:rsidP="003C4CF0">
            <w:pPr>
              <w:rPr>
                <w:rFonts w:ascii="Arial" w:hAnsi="Arial" w:cs="Arial"/>
                <w:b/>
              </w:rPr>
            </w:pPr>
          </w:p>
        </w:tc>
      </w:tr>
      <w:tr w:rsidR="003C4CF0" w:rsidRPr="007C769B" w14:paraId="5D2C3E69" w14:textId="77777777" w:rsidTr="00823F3C">
        <w:trPr>
          <w:trHeight w:val="1515"/>
        </w:trPr>
        <w:tc>
          <w:tcPr>
            <w:tcW w:w="7694" w:type="dxa"/>
            <w:vMerge/>
          </w:tcPr>
          <w:p w14:paraId="541808A1" w14:textId="77777777" w:rsidR="003C4CF0" w:rsidRPr="007C769B" w:rsidRDefault="003C4CF0">
            <w:pPr>
              <w:rPr>
                <w:rFonts w:ascii="Arial" w:hAnsi="Arial" w:cs="Arial"/>
                <w:b/>
              </w:rPr>
            </w:pPr>
          </w:p>
        </w:tc>
        <w:tc>
          <w:tcPr>
            <w:tcW w:w="7694" w:type="dxa"/>
            <w:gridSpan w:val="2"/>
          </w:tcPr>
          <w:p w14:paraId="390FFCA1" w14:textId="77777777" w:rsidR="003C4CF0" w:rsidRDefault="003C4CF0" w:rsidP="003C4CF0">
            <w:pPr>
              <w:rPr>
                <w:rFonts w:ascii="Arial" w:hAnsi="Arial" w:cs="Arial"/>
                <w:b/>
              </w:rPr>
            </w:pPr>
            <w:r>
              <w:rPr>
                <w:rFonts w:ascii="Arial" w:hAnsi="Arial" w:cs="Arial"/>
                <w:b/>
              </w:rPr>
              <w:t>Pupil voice (including ambassadors)</w:t>
            </w:r>
          </w:p>
          <w:p w14:paraId="47B7A7A8" w14:textId="6AA86B49" w:rsidR="007A7277" w:rsidRDefault="007A7277" w:rsidP="003C4CF0">
            <w:pPr>
              <w:rPr>
                <w:rFonts w:ascii="Arial" w:hAnsi="Arial" w:cs="Arial"/>
              </w:rPr>
            </w:pPr>
          </w:p>
          <w:p w14:paraId="5A28CE86" w14:textId="68E78AAE" w:rsidR="003A7ECB" w:rsidRPr="003A7ECB" w:rsidRDefault="003A7ECB" w:rsidP="003C4CF0">
            <w:pPr>
              <w:rPr>
                <w:rFonts w:ascii="Arial" w:hAnsi="Arial" w:cs="Arial"/>
                <w:b/>
              </w:rPr>
            </w:pPr>
            <w:r w:rsidRPr="003A7ECB">
              <w:rPr>
                <w:rFonts w:ascii="Arial" w:hAnsi="Arial" w:cs="Arial"/>
                <w:b/>
              </w:rPr>
              <w:t>When asked whether they enjoy Computing lessons the children said:</w:t>
            </w:r>
          </w:p>
          <w:p w14:paraId="1C21C560" w14:textId="77777777" w:rsidR="00113EAC" w:rsidRPr="003A7ECB" w:rsidRDefault="00113EAC" w:rsidP="003C4CF0">
            <w:pPr>
              <w:rPr>
                <w:rFonts w:ascii="Arial" w:hAnsi="Arial" w:cs="Arial"/>
                <w:i/>
              </w:rPr>
            </w:pPr>
            <w:r w:rsidRPr="003A7ECB">
              <w:rPr>
                <w:rFonts w:ascii="Arial" w:hAnsi="Arial" w:cs="Arial"/>
                <w:i/>
              </w:rPr>
              <w:t xml:space="preserve">‘I like coding and making games’ </w:t>
            </w:r>
          </w:p>
          <w:p w14:paraId="31AA74C7" w14:textId="77777777" w:rsidR="00113EAC" w:rsidRPr="003A7ECB" w:rsidRDefault="00113EAC" w:rsidP="003C4CF0">
            <w:pPr>
              <w:rPr>
                <w:rFonts w:ascii="Arial" w:hAnsi="Arial" w:cs="Arial"/>
                <w:i/>
              </w:rPr>
            </w:pPr>
            <w:r w:rsidRPr="003A7ECB">
              <w:rPr>
                <w:rFonts w:ascii="Arial" w:hAnsi="Arial" w:cs="Arial"/>
                <w:i/>
              </w:rPr>
              <w:t xml:space="preserve">‘It is fun learning about technology’ </w:t>
            </w:r>
          </w:p>
          <w:p w14:paraId="4B4B5B1D" w14:textId="77777777" w:rsidR="003A7ECB" w:rsidRPr="003A7ECB" w:rsidRDefault="003A7ECB" w:rsidP="003C4CF0">
            <w:pPr>
              <w:rPr>
                <w:rFonts w:ascii="Arial" w:hAnsi="Arial" w:cs="Arial"/>
                <w:i/>
              </w:rPr>
            </w:pPr>
            <w:r w:rsidRPr="003A7ECB">
              <w:rPr>
                <w:rFonts w:ascii="Arial" w:hAnsi="Arial" w:cs="Arial"/>
                <w:i/>
              </w:rPr>
              <w:t xml:space="preserve">‘We always learn fun things and new things to help us’ </w:t>
            </w:r>
          </w:p>
          <w:p w14:paraId="6AAA2B38" w14:textId="77777777" w:rsidR="003A7ECB" w:rsidRPr="003A7ECB" w:rsidRDefault="003A7ECB" w:rsidP="003C4CF0">
            <w:pPr>
              <w:rPr>
                <w:rFonts w:ascii="Arial" w:hAnsi="Arial" w:cs="Arial"/>
                <w:i/>
              </w:rPr>
            </w:pPr>
            <w:r w:rsidRPr="003A7ECB">
              <w:rPr>
                <w:rFonts w:ascii="Arial" w:hAnsi="Arial" w:cs="Arial"/>
                <w:i/>
              </w:rPr>
              <w:t xml:space="preserve">‘I like making PowerPoints and find coding interesting’ </w:t>
            </w:r>
          </w:p>
          <w:p w14:paraId="3B3456D1" w14:textId="77777777" w:rsidR="003A7ECB" w:rsidRDefault="003A7ECB" w:rsidP="003C4CF0">
            <w:pPr>
              <w:rPr>
                <w:rFonts w:ascii="Arial" w:hAnsi="Arial" w:cs="Arial"/>
                <w:i/>
              </w:rPr>
            </w:pPr>
            <w:r w:rsidRPr="003A7ECB">
              <w:rPr>
                <w:rFonts w:ascii="Arial" w:hAnsi="Arial" w:cs="Arial"/>
                <w:i/>
              </w:rPr>
              <w:t>‘Computing lessons are very fun because we use the computers a lot and do something different every week.’</w:t>
            </w:r>
          </w:p>
          <w:p w14:paraId="509DC7DA" w14:textId="77777777" w:rsidR="003A7ECB" w:rsidRDefault="003A7ECB" w:rsidP="003C4CF0">
            <w:pPr>
              <w:rPr>
                <w:rFonts w:ascii="Arial" w:hAnsi="Arial" w:cs="Arial"/>
              </w:rPr>
            </w:pPr>
          </w:p>
          <w:p w14:paraId="7CABE03E" w14:textId="31E47D79" w:rsidR="003A7ECB" w:rsidRPr="003A7ECB" w:rsidRDefault="003A7ECB" w:rsidP="003C4CF0">
            <w:pPr>
              <w:rPr>
                <w:rFonts w:ascii="Arial" w:hAnsi="Arial" w:cs="Arial"/>
                <w:b/>
              </w:rPr>
            </w:pPr>
            <w:r w:rsidRPr="003A7ECB">
              <w:rPr>
                <w:rFonts w:ascii="Arial" w:hAnsi="Arial" w:cs="Arial"/>
                <w:b/>
              </w:rPr>
              <w:t xml:space="preserve">When asked </w:t>
            </w:r>
            <w:r w:rsidRPr="003A7ECB">
              <w:rPr>
                <w:rFonts w:ascii="Arial" w:hAnsi="Arial" w:cs="Arial"/>
                <w:b/>
              </w:rPr>
              <w:t xml:space="preserve">how we could improve Computing in school the children </w:t>
            </w:r>
            <w:r w:rsidRPr="003A7ECB">
              <w:rPr>
                <w:rFonts w:ascii="Arial" w:hAnsi="Arial" w:cs="Arial"/>
                <w:b/>
              </w:rPr>
              <w:t>said:</w:t>
            </w:r>
          </w:p>
          <w:p w14:paraId="056E17EF" w14:textId="77777777" w:rsidR="003A7ECB" w:rsidRDefault="003A7ECB" w:rsidP="003C4CF0">
            <w:pPr>
              <w:rPr>
                <w:rFonts w:ascii="Arial" w:hAnsi="Arial" w:cs="Arial"/>
                <w:i/>
              </w:rPr>
            </w:pPr>
            <w:r w:rsidRPr="003A7ECB">
              <w:rPr>
                <w:rFonts w:ascii="Arial" w:hAnsi="Arial" w:cs="Arial"/>
                <w:i/>
              </w:rPr>
              <w:t>‘I think Computing is good enough already.</w:t>
            </w:r>
            <w:r>
              <w:rPr>
                <w:rFonts w:ascii="Arial" w:hAnsi="Arial" w:cs="Arial"/>
                <w:i/>
              </w:rPr>
              <w:t>’</w:t>
            </w:r>
          </w:p>
          <w:p w14:paraId="1BC0B8E6" w14:textId="77777777" w:rsidR="003A7ECB" w:rsidRDefault="003A7ECB" w:rsidP="003C4CF0">
            <w:pPr>
              <w:rPr>
                <w:rFonts w:ascii="Arial" w:hAnsi="Arial" w:cs="Arial"/>
                <w:i/>
              </w:rPr>
            </w:pPr>
            <w:r>
              <w:rPr>
                <w:rFonts w:ascii="Arial" w:hAnsi="Arial" w:cs="Arial"/>
                <w:i/>
              </w:rPr>
              <w:t>‘Doing Computing more than once a week’</w:t>
            </w:r>
          </w:p>
          <w:p w14:paraId="27DAF5D0" w14:textId="77777777" w:rsidR="003A7ECB" w:rsidRDefault="003A7ECB" w:rsidP="003C4CF0">
            <w:pPr>
              <w:rPr>
                <w:rFonts w:ascii="Arial" w:hAnsi="Arial" w:cs="Arial"/>
                <w:i/>
              </w:rPr>
            </w:pPr>
            <w:r>
              <w:rPr>
                <w:rFonts w:ascii="Arial" w:hAnsi="Arial" w:cs="Arial"/>
                <w:i/>
              </w:rPr>
              <w:t xml:space="preserve">‘More coding and work on Scratch’ </w:t>
            </w:r>
          </w:p>
          <w:p w14:paraId="18647786" w14:textId="77777777" w:rsidR="003A7ECB" w:rsidRDefault="003A7ECB" w:rsidP="003C4CF0">
            <w:pPr>
              <w:rPr>
                <w:rFonts w:ascii="Arial" w:hAnsi="Arial" w:cs="Arial"/>
                <w:i/>
              </w:rPr>
            </w:pPr>
            <w:r>
              <w:rPr>
                <w:rFonts w:ascii="Arial" w:hAnsi="Arial" w:cs="Arial"/>
                <w:i/>
              </w:rPr>
              <w:t xml:space="preserve">‘More free time on the computers’ </w:t>
            </w:r>
          </w:p>
          <w:p w14:paraId="72D9D1B9" w14:textId="77777777" w:rsidR="003A7ECB" w:rsidRDefault="003A7ECB" w:rsidP="003C4CF0">
            <w:pPr>
              <w:rPr>
                <w:rFonts w:ascii="Arial" w:hAnsi="Arial" w:cs="Arial"/>
                <w:i/>
              </w:rPr>
            </w:pPr>
            <w:r>
              <w:rPr>
                <w:rFonts w:ascii="Arial" w:hAnsi="Arial" w:cs="Arial"/>
                <w:i/>
              </w:rPr>
              <w:t xml:space="preserve">‘Have more time on the Computers’ – </w:t>
            </w:r>
            <w:proofErr w:type="gramStart"/>
            <w:r>
              <w:rPr>
                <w:rFonts w:ascii="Arial" w:hAnsi="Arial" w:cs="Arial"/>
                <w:i/>
              </w:rPr>
              <w:t>90 minute</w:t>
            </w:r>
            <w:proofErr w:type="gramEnd"/>
            <w:r>
              <w:rPr>
                <w:rFonts w:ascii="Arial" w:hAnsi="Arial" w:cs="Arial"/>
                <w:i/>
              </w:rPr>
              <w:t xml:space="preserve"> lessons not 60 minutes.</w:t>
            </w:r>
          </w:p>
          <w:p w14:paraId="6FC6F1C8" w14:textId="77777777" w:rsidR="003A7ECB" w:rsidRDefault="003A7ECB" w:rsidP="003C4CF0">
            <w:pPr>
              <w:rPr>
                <w:rFonts w:ascii="Arial" w:hAnsi="Arial" w:cs="Arial"/>
                <w:i/>
              </w:rPr>
            </w:pPr>
          </w:p>
          <w:p w14:paraId="0F640B40" w14:textId="77777777" w:rsidR="003A7ECB" w:rsidRPr="003A7ECB" w:rsidRDefault="003A7ECB" w:rsidP="003C4CF0">
            <w:pPr>
              <w:rPr>
                <w:rFonts w:ascii="Arial" w:hAnsi="Arial" w:cs="Arial"/>
                <w:b/>
              </w:rPr>
            </w:pPr>
            <w:r w:rsidRPr="003A7ECB">
              <w:rPr>
                <w:rFonts w:ascii="Arial" w:hAnsi="Arial" w:cs="Arial"/>
                <w:b/>
              </w:rPr>
              <w:t xml:space="preserve">Out of the children asked: </w:t>
            </w:r>
          </w:p>
          <w:p w14:paraId="529241FA" w14:textId="77777777" w:rsidR="003A7ECB" w:rsidRDefault="003A7ECB" w:rsidP="003C4CF0">
            <w:pPr>
              <w:rPr>
                <w:rFonts w:ascii="Arial" w:hAnsi="Arial" w:cs="Arial"/>
              </w:rPr>
            </w:pPr>
            <w:r>
              <w:rPr>
                <w:rFonts w:ascii="Arial" w:hAnsi="Arial" w:cs="Arial"/>
              </w:rPr>
              <w:t>75% preferred using a desktop/laptop rather than an iPad</w:t>
            </w:r>
          </w:p>
          <w:p w14:paraId="18EE4CC4" w14:textId="77777777" w:rsidR="003A7ECB" w:rsidRDefault="003A7ECB" w:rsidP="003C4CF0">
            <w:pPr>
              <w:rPr>
                <w:rFonts w:ascii="Arial" w:hAnsi="Arial" w:cs="Arial"/>
              </w:rPr>
            </w:pPr>
            <w:r>
              <w:rPr>
                <w:rFonts w:ascii="Arial" w:hAnsi="Arial" w:cs="Arial"/>
              </w:rPr>
              <w:t xml:space="preserve">100% said that </w:t>
            </w:r>
            <w:r w:rsidR="008B6861">
              <w:rPr>
                <w:rFonts w:ascii="Arial" w:hAnsi="Arial" w:cs="Arial"/>
              </w:rPr>
              <w:t>t</w:t>
            </w:r>
            <w:r>
              <w:rPr>
                <w:rFonts w:ascii="Arial" w:hAnsi="Arial" w:cs="Arial"/>
              </w:rPr>
              <w:t xml:space="preserve">hey felt safe when online </w:t>
            </w:r>
          </w:p>
          <w:p w14:paraId="109C7474" w14:textId="31AC955D" w:rsidR="00771EF3" w:rsidRPr="003A7ECB" w:rsidRDefault="00771EF3" w:rsidP="003C4CF0">
            <w:pPr>
              <w:rPr>
                <w:rFonts w:ascii="Arial" w:hAnsi="Arial" w:cs="Arial"/>
              </w:rPr>
            </w:pPr>
            <w:r>
              <w:rPr>
                <w:rFonts w:ascii="Arial" w:hAnsi="Arial" w:cs="Arial"/>
              </w:rPr>
              <w:t>75% said that Computing was important/very important</w:t>
            </w:r>
          </w:p>
        </w:tc>
      </w:tr>
    </w:tbl>
    <w:p w14:paraId="05632BCC" w14:textId="77777777" w:rsidR="00823F3C" w:rsidRDefault="00823F3C"/>
    <w:sectPr w:rsidR="00823F3C"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081FA3"/>
    <w:rsid w:val="00113EAC"/>
    <w:rsid w:val="00133C12"/>
    <w:rsid w:val="00181F1F"/>
    <w:rsid w:val="00344586"/>
    <w:rsid w:val="003577CC"/>
    <w:rsid w:val="00366CF8"/>
    <w:rsid w:val="00386839"/>
    <w:rsid w:val="00391337"/>
    <w:rsid w:val="003A7ECB"/>
    <w:rsid w:val="003B4DA9"/>
    <w:rsid w:val="003C4CF0"/>
    <w:rsid w:val="005267CB"/>
    <w:rsid w:val="005D5C8D"/>
    <w:rsid w:val="007675E5"/>
    <w:rsid w:val="00771EF3"/>
    <w:rsid w:val="007A7277"/>
    <w:rsid w:val="007C769B"/>
    <w:rsid w:val="00823F3C"/>
    <w:rsid w:val="00844001"/>
    <w:rsid w:val="008B6861"/>
    <w:rsid w:val="00920430"/>
    <w:rsid w:val="00936D5A"/>
    <w:rsid w:val="009652A8"/>
    <w:rsid w:val="00982E9B"/>
    <w:rsid w:val="009D1E50"/>
    <w:rsid w:val="009E6890"/>
    <w:rsid w:val="00AA09D0"/>
    <w:rsid w:val="00B410F3"/>
    <w:rsid w:val="00B511B7"/>
    <w:rsid w:val="00B7635B"/>
    <w:rsid w:val="00B82A4F"/>
    <w:rsid w:val="00BD73F4"/>
    <w:rsid w:val="00BE36A5"/>
    <w:rsid w:val="00D32299"/>
    <w:rsid w:val="00D5762F"/>
    <w:rsid w:val="00D616D2"/>
    <w:rsid w:val="00D64CCA"/>
    <w:rsid w:val="00D96DD2"/>
    <w:rsid w:val="00DA38EF"/>
    <w:rsid w:val="00E44EE7"/>
    <w:rsid w:val="00E63B50"/>
    <w:rsid w:val="00E66224"/>
    <w:rsid w:val="00EA14AD"/>
    <w:rsid w:val="00EC15D4"/>
    <w:rsid w:val="00F05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2B9B"/>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FF29689E464D8F7EC839DCD51E11" ma:contentTypeVersion="15" ma:contentTypeDescription="Create a new document." ma:contentTypeScope="" ma:versionID="b6c2d0a4aac5db351e66b21666887e08">
  <xsd:schema xmlns:xsd="http://www.w3.org/2001/XMLSchema" xmlns:xs="http://www.w3.org/2001/XMLSchema" xmlns:p="http://schemas.microsoft.com/office/2006/metadata/properties" xmlns:ns3="fed1fc3c-a555-4762-a440-e4f634fc9e95" xmlns:ns4="cea93b64-b238-4d21-b870-34a8d10c9e76" targetNamespace="http://schemas.microsoft.com/office/2006/metadata/properties" ma:root="true" ma:fieldsID="cb6f2d26cc898170183597fb2b126b5b" ns3:_="" ns4:_="">
    <xsd:import namespace="fed1fc3c-a555-4762-a440-e4f634fc9e95"/>
    <xsd:import namespace="cea93b64-b238-4d21-b870-34a8d10c9e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1fc3c-a555-4762-a440-e4f634fc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93b64-b238-4d21-b870-34a8d10c9e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ed1fc3c-a555-4762-a440-e4f634fc9e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8750-8B4F-45B5-B54B-9FCF7D31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1fc3c-a555-4762-a440-e4f634fc9e95"/>
    <ds:schemaRef ds:uri="cea93b64-b238-4d21-b870-34a8d10c9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C686D-DFB2-48FE-A5A5-AD3B6A41A98A}">
  <ds:schemaRefs>
    <ds:schemaRef ds:uri="http://schemas.microsoft.com/sharepoint/v3/contenttype/forms"/>
  </ds:schemaRefs>
</ds:datastoreItem>
</file>

<file path=customXml/itemProps3.xml><?xml version="1.0" encoding="utf-8"?>
<ds:datastoreItem xmlns:ds="http://schemas.openxmlformats.org/officeDocument/2006/customXml" ds:itemID="{A7D99877-1111-43BD-9A1F-9BBE4D7EC10C}">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purl.org/dc/terms/"/>
    <ds:schemaRef ds:uri="cea93b64-b238-4d21-b870-34a8d10c9e76"/>
    <ds:schemaRef ds:uri="http://schemas.microsoft.com/office/infopath/2007/PartnerControls"/>
    <ds:schemaRef ds:uri="fed1fc3c-a555-4762-a440-e4f634fc9e95"/>
    <ds:schemaRef ds:uri="http://schemas.microsoft.com/office/2006/metadata/properties"/>
  </ds:schemaRefs>
</ds:datastoreItem>
</file>

<file path=customXml/itemProps4.xml><?xml version="1.0" encoding="utf-8"?>
<ds:datastoreItem xmlns:ds="http://schemas.openxmlformats.org/officeDocument/2006/customXml" ds:itemID="{CB4C806A-3273-45B2-80C6-98221D5C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Gemma Burton</cp:lastModifiedBy>
  <cp:revision>20</cp:revision>
  <cp:lastPrinted>2023-05-26T10:58:00Z</cp:lastPrinted>
  <dcterms:created xsi:type="dcterms:W3CDTF">2023-07-13T07:11:00Z</dcterms:created>
  <dcterms:modified xsi:type="dcterms:W3CDTF">2023-07-15T10:29:00Z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0x01010043F4FF29689E464D8F7EC839DCD51E11</vt:lpwstr>
  </property>
</Properties>
</file>